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3F" w:rsidRPr="005A161F" w:rsidRDefault="0031633F">
      <w:pPr>
        <w:pStyle w:val="Nzov"/>
        <w:rPr>
          <w:lang w:val="sk-SK"/>
        </w:rPr>
      </w:pPr>
      <w:bookmarkStart w:id="0" w:name="_GoBack"/>
      <w:bookmarkEnd w:id="0"/>
      <w:r w:rsidRPr="005A161F">
        <w:rPr>
          <w:lang w:val="sk-SK"/>
        </w:rPr>
        <w:t>PROGRAM</w:t>
      </w:r>
    </w:p>
    <w:p w:rsidR="0031633F" w:rsidRPr="005A161F" w:rsidRDefault="0031633F">
      <w:pPr>
        <w:rPr>
          <w:lang w:val="sk-SK"/>
        </w:rPr>
      </w:pPr>
    </w:p>
    <w:p w:rsidR="000B6366" w:rsidRPr="005A161F" w:rsidRDefault="000B6366">
      <w:pPr>
        <w:pStyle w:val="Nadpis2"/>
        <w:rPr>
          <w:sz w:val="28"/>
          <w:szCs w:val="28"/>
          <w:lang w:val="sk-SK"/>
        </w:rPr>
      </w:pPr>
      <w:r w:rsidRPr="005A161F">
        <w:rPr>
          <w:sz w:val="28"/>
          <w:szCs w:val="28"/>
          <w:lang w:val="sk-SK"/>
        </w:rPr>
        <w:t>Konferencia  k priemyselnej bipartite</w:t>
      </w:r>
    </w:p>
    <w:p w:rsidR="0031633F" w:rsidRPr="005A161F" w:rsidRDefault="000B6366">
      <w:pPr>
        <w:pStyle w:val="Nadpis2"/>
        <w:rPr>
          <w:sz w:val="28"/>
          <w:szCs w:val="28"/>
          <w:lang w:val="sk-SK"/>
        </w:rPr>
      </w:pPr>
      <w:r w:rsidRPr="005A161F">
        <w:rPr>
          <w:lang w:val="sk-SK"/>
        </w:rPr>
        <w:t>18. apríla 2013</w:t>
      </w:r>
    </w:p>
    <w:p w:rsidR="0031633F" w:rsidRPr="005A161F" w:rsidRDefault="0031633F">
      <w:pPr>
        <w:pStyle w:val="Nadpis2"/>
        <w:rPr>
          <w:lang w:val="sk-SK"/>
        </w:rPr>
      </w:pPr>
      <w:r w:rsidRPr="005A161F">
        <w:rPr>
          <w:lang w:val="sk-SK"/>
        </w:rPr>
        <w:t>9:00 – 17:00</w:t>
      </w:r>
    </w:p>
    <w:p w:rsidR="0031633F" w:rsidRPr="005A161F" w:rsidRDefault="0031633F">
      <w:pPr>
        <w:rPr>
          <w:lang w:val="sk-SK"/>
        </w:rPr>
      </w:pPr>
    </w:p>
    <w:p w:rsidR="0031633F" w:rsidRPr="005A161F" w:rsidRDefault="0031633F">
      <w:pPr>
        <w:rPr>
          <w:lang w:val="sk-SK"/>
        </w:rPr>
      </w:pPr>
    </w:p>
    <w:p w:rsidR="0031633F" w:rsidRPr="005A161F" w:rsidRDefault="000B6366">
      <w:pPr>
        <w:tabs>
          <w:tab w:val="left" w:pos="1440"/>
          <w:tab w:val="left" w:pos="1800"/>
        </w:tabs>
        <w:rPr>
          <w:lang w:val="sk-SK"/>
        </w:rPr>
      </w:pPr>
      <w:r w:rsidRPr="005A161F">
        <w:rPr>
          <w:rStyle w:val="Bold10ptChar"/>
          <w:rFonts w:cs="Times New Roman"/>
        </w:rPr>
        <w:t xml:space="preserve">Miesto: Hotel </w:t>
      </w:r>
      <w:proofErr w:type="spellStart"/>
      <w:r w:rsidRPr="005A161F">
        <w:rPr>
          <w:rStyle w:val="Bold10ptChar"/>
          <w:rFonts w:cs="Times New Roman"/>
        </w:rPr>
        <w:t>Sorea</w:t>
      </w:r>
      <w:proofErr w:type="spellEnd"/>
      <w:r w:rsidRPr="005A161F">
        <w:rPr>
          <w:rStyle w:val="Bold10ptChar"/>
          <w:rFonts w:cs="Times New Roman"/>
        </w:rPr>
        <w:t xml:space="preserve"> Regia</w:t>
      </w:r>
    </w:p>
    <w:p w:rsidR="0031633F" w:rsidRPr="005A161F" w:rsidRDefault="0031633F">
      <w:pPr>
        <w:tabs>
          <w:tab w:val="left" w:pos="1800"/>
        </w:tabs>
        <w:rPr>
          <w:lang w:val="sk-SK"/>
        </w:rPr>
      </w:pPr>
    </w:p>
    <w:tbl>
      <w:tblPr>
        <w:tblStyle w:val="TableNormal1"/>
        <w:tblW w:w="10355" w:type="dxa"/>
        <w:tblInd w:w="0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213"/>
        <w:gridCol w:w="2348"/>
      </w:tblGrid>
      <w:tr w:rsidR="0031633F" w:rsidRPr="005A161F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Pr="005A161F" w:rsidRDefault="000B6366" w:rsidP="000B6366">
            <w:pPr>
              <w:pStyle w:val="Nadpis2"/>
              <w:rPr>
                <w:lang w:val="sk-SK"/>
              </w:rPr>
            </w:pPr>
            <w:r w:rsidRPr="005A161F">
              <w:rPr>
                <w:lang w:val="sk-SK"/>
              </w:rPr>
              <w:t>9:00 – 09:3</w:t>
            </w:r>
            <w:r w:rsidR="0031633F" w:rsidRPr="005A161F">
              <w:rPr>
                <w:lang w:val="sk-SK"/>
              </w:rPr>
              <w:t>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Pr="005A161F" w:rsidRDefault="0031633F">
            <w:pPr>
              <w:pStyle w:val="Nadpis2"/>
              <w:rPr>
                <w:lang w:val="sk-SK"/>
              </w:rPr>
            </w:pPr>
            <w:r w:rsidRPr="005A161F">
              <w:rPr>
                <w:caps/>
                <w:lang w:val="sk-SK"/>
              </w:rPr>
              <w:t>Úvod</w:t>
            </w:r>
            <w:r w:rsidR="000B6366" w:rsidRPr="005A161F">
              <w:rPr>
                <w:caps/>
                <w:lang w:val="sk-SK"/>
              </w:rPr>
              <w:t>né</w:t>
            </w:r>
            <w:r w:rsidR="000B6366" w:rsidRPr="005A161F">
              <w:rPr>
                <w:lang w:val="sk-SK"/>
              </w:rPr>
              <w:t xml:space="preserve"> </w:t>
            </w:r>
            <w:r w:rsidR="000B6366" w:rsidRPr="005A161F">
              <w:rPr>
                <w:caps/>
                <w:lang w:val="sk-SK"/>
              </w:rPr>
              <w:t>slovo</w:t>
            </w:r>
          </w:p>
          <w:p w:rsidR="000B6366" w:rsidRPr="005A161F" w:rsidRDefault="000B6366" w:rsidP="000B6366">
            <w:pPr>
              <w:pStyle w:val="Normal1"/>
              <w:rPr>
                <w:lang w:val="sk-SK"/>
              </w:rPr>
            </w:pPr>
          </w:p>
          <w:p w:rsidR="0031633F" w:rsidRPr="005A161F" w:rsidRDefault="000B6366" w:rsidP="000B6366">
            <w:pPr>
              <w:rPr>
                <w:lang w:val="sk-SK"/>
              </w:rPr>
            </w:pPr>
            <w:r w:rsidRPr="005A161F">
              <w:rPr>
                <w:b/>
                <w:lang w:val="sk-SK"/>
              </w:rPr>
              <w:t>JUDr. Ján Richter</w:t>
            </w:r>
            <w:r w:rsidRPr="005A161F">
              <w:rPr>
                <w:lang w:val="sk-SK"/>
              </w:rPr>
              <w:t>; Minister práce, sociálnych vecí a rodiny SR</w:t>
            </w:r>
          </w:p>
          <w:p w:rsidR="000B6366" w:rsidRPr="005A161F" w:rsidRDefault="000B6366" w:rsidP="000B6366">
            <w:pPr>
              <w:rPr>
                <w:lang w:val="sk-SK"/>
              </w:rPr>
            </w:pPr>
          </w:p>
          <w:p w:rsidR="000B6366" w:rsidRPr="005A161F" w:rsidRDefault="000B6366" w:rsidP="000B6366">
            <w:pPr>
              <w:rPr>
                <w:lang w:val="sk-SK"/>
              </w:rPr>
            </w:pPr>
            <w:r w:rsidRPr="005A161F">
              <w:rPr>
                <w:b/>
                <w:lang w:val="sk-SK"/>
              </w:rPr>
              <w:t>Ing. Juraj Borgula</w:t>
            </w:r>
            <w:r w:rsidRPr="005A161F">
              <w:rPr>
                <w:lang w:val="sk-SK"/>
              </w:rPr>
              <w:t xml:space="preserve">, Zástupca zamestnávateľov </w:t>
            </w:r>
          </w:p>
          <w:p w:rsidR="000B6366" w:rsidRPr="005A161F" w:rsidRDefault="000B6366" w:rsidP="000B6366">
            <w:pPr>
              <w:numPr>
                <w:ilvl w:val="0"/>
                <w:numId w:val="1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Čo chýba sociálnemu dialógu na Slovensku</w:t>
            </w:r>
          </w:p>
          <w:p w:rsidR="000B6366" w:rsidRPr="005A161F" w:rsidRDefault="000B6366" w:rsidP="000B6366">
            <w:pPr>
              <w:numPr>
                <w:ilvl w:val="0"/>
                <w:numId w:val="1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Čo očakávame od Bipartity</w:t>
            </w:r>
          </w:p>
          <w:p w:rsidR="000B6366" w:rsidRPr="005A161F" w:rsidRDefault="000B6366" w:rsidP="000B6366">
            <w:pPr>
              <w:numPr>
                <w:ilvl w:val="0"/>
                <w:numId w:val="1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 xml:space="preserve">Hlavní aktéri za zamestnávateľov </w:t>
            </w:r>
          </w:p>
          <w:p w:rsidR="000B6366" w:rsidRPr="005A161F" w:rsidRDefault="000B6366" w:rsidP="000B6366">
            <w:pPr>
              <w:rPr>
                <w:lang w:val="sk-SK"/>
              </w:rPr>
            </w:pPr>
          </w:p>
          <w:p w:rsidR="000B6366" w:rsidRPr="005A161F" w:rsidRDefault="000B6366" w:rsidP="000B6366">
            <w:pPr>
              <w:rPr>
                <w:lang w:val="sk-SK"/>
              </w:rPr>
            </w:pPr>
            <w:r w:rsidRPr="005A161F">
              <w:rPr>
                <w:b/>
                <w:lang w:val="sk-SK"/>
              </w:rPr>
              <w:t xml:space="preserve">PhDr. Emil </w:t>
            </w:r>
            <w:proofErr w:type="spellStart"/>
            <w:r w:rsidRPr="005A161F">
              <w:rPr>
                <w:b/>
                <w:lang w:val="sk-SK"/>
              </w:rPr>
              <w:t>Machyna</w:t>
            </w:r>
            <w:proofErr w:type="spellEnd"/>
            <w:r w:rsidRPr="005A161F">
              <w:rPr>
                <w:lang w:val="sk-SK"/>
              </w:rPr>
              <w:t xml:space="preserve">, Zástupca odborov </w:t>
            </w:r>
          </w:p>
          <w:p w:rsidR="000B6366" w:rsidRPr="005A161F" w:rsidRDefault="000B6366" w:rsidP="000B6366">
            <w:pPr>
              <w:numPr>
                <w:ilvl w:val="0"/>
                <w:numId w:val="1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Čo chýba sociálnemu dialógu na Slovensku</w:t>
            </w:r>
          </w:p>
          <w:p w:rsidR="000B6366" w:rsidRPr="005A161F" w:rsidRDefault="000B6366" w:rsidP="000B6366">
            <w:pPr>
              <w:numPr>
                <w:ilvl w:val="0"/>
                <w:numId w:val="1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Čo očakávame od Bipartity</w:t>
            </w:r>
          </w:p>
          <w:p w:rsidR="000B6366" w:rsidRPr="005A161F" w:rsidRDefault="000B6366" w:rsidP="000B6366">
            <w:pPr>
              <w:numPr>
                <w:ilvl w:val="0"/>
                <w:numId w:val="1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Hlavní aktéri za zamestnávateľov</w:t>
            </w:r>
          </w:p>
          <w:p w:rsidR="000B6366" w:rsidRPr="005A161F" w:rsidRDefault="000B6366" w:rsidP="000B6366">
            <w:pPr>
              <w:rPr>
                <w:lang w:val="sk-SK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31633F" w:rsidRPr="005A161F" w:rsidRDefault="0031633F">
            <w:pPr>
              <w:pStyle w:val="Location"/>
            </w:pPr>
          </w:p>
        </w:tc>
      </w:tr>
      <w:tr w:rsidR="0031633F" w:rsidRPr="005A161F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Pr="005A161F" w:rsidRDefault="000B6366" w:rsidP="000B6366">
            <w:pPr>
              <w:pStyle w:val="Nadpis2"/>
              <w:rPr>
                <w:lang w:val="sk-SK"/>
              </w:rPr>
            </w:pPr>
            <w:r w:rsidRPr="005A161F">
              <w:rPr>
                <w:lang w:val="sk-SK"/>
              </w:rPr>
              <w:t>09:30</w:t>
            </w:r>
            <w:r w:rsidR="0031633F" w:rsidRPr="005A161F">
              <w:rPr>
                <w:lang w:val="sk-SK"/>
              </w:rPr>
              <w:t xml:space="preserve"> – 12:00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0B6366" w:rsidRPr="005A161F" w:rsidRDefault="000B6366" w:rsidP="000B6366">
            <w:pPr>
              <w:rPr>
                <w:b/>
                <w:bCs/>
                <w:lang w:val="sk-SK"/>
              </w:rPr>
            </w:pPr>
            <w:r w:rsidRPr="005A161F">
              <w:rPr>
                <w:b/>
                <w:bCs/>
                <w:lang w:val="sk-SK"/>
              </w:rPr>
              <w:t xml:space="preserve">Zahraničné skúsenosti s  fungovaním bipartity </w:t>
            </w:r>
          </w:p>
          <w:p w:rsidR="000B6366" w:rsidRPr="005A161F" w:rsidRDefault="000B6366" w:rsidP="000B6366">
            <w:pPr>
              <w:rPr>
                <w:lang w:val="sk-SK"/>
              </w:rPr>
            </w:pPr>
          </w:p>
          <w:p w:rsidR="000B6366" w:rsidRPr="005A161F" w:rsidRDefault="000B6366" w:rsidP="000B6366">
            <w:pPr>
              <w:rPr>
                <w:b/>
                <w:u w:val="single"/>
                <w:lang w:val="sk-SK"/>
              </w:rPr>
            </w:pPr>
            <w:r w:rsidRPr="005A161F">
              <w:rPr>
                <w:b/>
                <w:u w:val="single"/>
                <w:lang w:val="sk-SK"/>
              </w:rPr>
              <w:t xml:space="preserve">Rakúsko a bipartitný sociálny </w:t>
            </w:r>
            <w:r w:rsidR="005A161F" w:rsidRPr="005A161F">
              <w:rPr>
                <w:b/>
                <w:u w:val="single"/>
                <w:lang w:val="sk-SK"/>
              </w:rPr>
              <w:t>dialóg</w:t>
            </w:r>
            <w:r w:rsidRPr="005A161F">
              <w:rPr>
                <w:b/>
                <w:u w:val="single"/>
                <w:lang w:val="sk-SK"/>
              </w:rPr>
              <w:t xml:space="preserve"> </w:t>
            </w:r>
          </w:p>
          <w:p w:rsidR="000B6366" w:rsidRPr="00171E41" w:rsidRDefault="005A161F" w:rsidP="005A161F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 xml:space="preserve">TBC, </w:t>
            </w:r>
            <w:r w:rsidR="000B6366" w:rsidRPr="00171E41">
              <w:rPr>
                <w:i/>
                <w:lang w:val="sk-SK"/>
              </w:rPr>
              <w:t xml:space="preserve">zástupca zamestnávateľov </w:t>
            </w:r>
          </w:p>
          <w:p w:rsidR="000B6366" w:rsidRPr="005A161F" w:rsidRDefault="005A161F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A</w:t>
            </w:r>
            <w:r w:rsidR="000B6366" w:rsidRPr="005A161F">
              <w:rPr>
                <w:i/>
                <w:lang w:val="sk-SK"/>
              </w:rPr>
              <w:t>ko je Bipartita a sociálny dialóg upravená v zákonoch krajiny</w:t>
            </w:r>
          </w:p>
          <w:p w:rsidR="000B6366" w:rsidRPr="005A161F" w:rsidRDefault="005A161F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 xml:space="preserve">Bipartita a politická príslušnosť </w:t>
            </w:r>
          </w:p>
          <w:p w:rsidR="000B6366" w:rsidRPr="005A161F" w:rsidRDefault="005A161F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N</w:t>
            </w:r>
            <w:r w:rsidR="000B6366" w:rsidRPr="005A161F">
              <w:rPr>
                <w:i/>
                <w:lang w:val="sk-SK"/>
              </w:rPr>
              <w:t>a ktoré súčasti sociálneho dialógu má bipartita najväčší vplyv</w:t>
            </w:r>
          </w:p>
          <w:p w:rsidR="000B6366" w:rsidRPr="005A161F" w:rsidRDefault="000B6366" w:rsidP="000B6366">
            <w:pPr>
              <w:rPr>
                <w:lang w:val="sk-SK"/>
              </w:rPr>
            </w:pPr>
          </w:p>
          <w:p w:rsidR="000B6366" w:rsidRPr="005A161F" w:rsidRDefault="000B6366" w:rsidP="005A161F">
            <w:pPr>
              <w:rPr>
                <w:b/>
                <w:u w:val="single"/>
                <w:lang w:val="sk-SK"/>
              </w:rPr>
            </w:pPr>
            <w:r w:rsidRPr="005A161F">
              <w:rPr>
                <w:b/>
                <w:u w:val="single"/>
                <w:lang w:val="sk-SK"/>
              </w:rPr>
              <w:t>Švédsk</w:t>
            </w:r>
            <w:r w:rsidR="005A161F" w:rsidRPr="005A161F">
              <w:rPr>
                <w:b/>
                <w:u w:val="single"/>
                <w:lang w:val="sk-SK"/>
              </w:rPr>
              <w:t>o a bipartitný sociálny dialóg</w:t>
            </w:r>
          </w:p>
          <w:p w:rsidR="005A161F" w:rsidRPr="00171E41" w:rsidRDefault="005A161F" w:rsidP="005A161F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 xml:space="preserve">TBC, zástupca zamestnávateľov </w:t>
            </w:r>
          </w:p>
          <w:p w:rsidR="000B6366" w:rsidRPr="005A161F" w:rsidRDefault="000B6366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ako je Bipartita a sociálny dialóg upravená v zákonoch krajiny</w:t>
            </w:r>
          </w:p>
          <w:p w:rsidR="000B6366" w:rsidRPr="005A161F" w:rsidRDefault="005A161F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 xml:space="preserve">Bipartita a politická príslušnosť </w:t>
            </w:r>
          </w:p>
          <w:p w:rsidR="000B6366" w:rsidRPr="005A161F" w:rsidRDefault="000B6366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na ktoré súčasti sociálneho dialógu má bipartita najväčší vplyv</w:t>
            </w:r>
          </w:p>
          <w:p w:rsidR="000B6366" w:rsidRPr="005A161F" w:rsidRDefault="000B6366" w:rsidP="005A161F">
            <w:pPr>
              <w:rPr>
                <w:lang w:val="sk-SK"/>
              </w:rPr>
            </w:pPr>
          </w:p>
          <w:p w:rsidR="005A161F" w:rsidRPr="005A161F" w:rsidRDefault="005A161F" w:rsidP="000B6366">
            <w:pPr>
              <w:rPr>
                <w:b/>
                <w:u w:val="single"/>
                <w:lang w:val="sk-SK"/>
              </w:rPr>
            </w:pPr>
            <w:r w:rsidRPr="005A161F">
              <w:rPr>
                <w:b/>
                <w:u w:val="single"/>
                <w:lang w:val="sk-SK"/>
              </w:rPr>
              <w:t>Medzinárodný kontext bipartity</w:t>
            </w:r>
          </w:p>
          <w:p w:rsidR="000B6366" w:rsidRPr="00171E41" w:rsidRDefault="000B6366" w:rsidP="000B6366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 xml:space="preserve">p. </w:t>
            </w:r>
            <w:proofErr w:type="spellStart"/>
            <w:r w:rsidRPr="00171E41">
              <w:rPr>
                <w:i/>
                <w:lang w:val="sk-SK"/>
              </w:rPr>
              <w:t>Magvaši</w:t>
            </w:r>
            <w:proofErr w:type="spellEnd"/>
            <w:r w:rsidRPr="00171E41">
              <w:rPr>
                <w:i/>
                <w:lang w:val="sk-SK"/>
              </w:rPr>
              <w:t xml:space="preserve">  </w:t>
            </w:r>
          </w:p>
          <w:p w:rsidR="000B6366" w:rsidRPr="00171E41" w:rsidRDefault="000B6366" w:rsidP="000B6366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 xml:space="preserve">p. </w:t>
            </w:r>
            <w:proofErr w:type="spellStart"/>
            <w:r w:rsidRPr="00171E41">
              <w:rPr>
                <w:i/>
                <w:lang w:val="sk-SK"/>
              </w:rPr>
              <w:t>Nádaždyová</w:t>
            </w:r>
            <w:proofErr w:type="spellEnd"/>
            <w:r w:rsidRPr="00171E41">
              <w:rPr>
                <w:i/>
                <w:lang w:val="sk-SK"/>
              </w:rPr>
              <w:t xml:space="preserve"> / </w:t>
            </w:r>
            <w:proofErr w:type="spellStart"/>
            <w:r w:rsidRPr="00171E41">
              <w:rPr>
                <w:i/>
                <w:lang w:val="sk-SK"/>
              </w:rPr>
              <w:t>Elšeková-Matisová</w:t>
            </w:r>
            <w:proofErr w:type="spellEnd"/>
            <w:r w:rsidRPr="00171E41">
              <w:rPr>
                <w:i/>
                <w:lang w:val="sk-SK"/>
              </w:rPr>
              <w:t xml:space="preserve"> </w:t>
            </w:r>
          </w:p>
          <w:p w:rsidR="000B6366" w:rsidRPr="005A161F" w:rsidRDefault="000B6366" w:rsidP="005A161F">
            <w:pPr>
              <w:numPr>
                <w:ilvl w:val="0"/>
                <w:numId w:val="5"/>
              </w:numPr>
              <w:rPr>
                <w:i/>
                <w:lang w:val="sk-SK"/>
              </w:rPr>
            </w:pPr>
            <w:r w:rsidRPr="005A161F">
              <w:rPr>
                <w:i/>
                <w:lang w:val="sk-SK"/>
              </w:rPr>
              <w:t>Sociálny dialóg na Slovensku a v</w:t>
            </w:r>
            <w:r w:rsidR="005A161F" w:rsidRPr="005A161F">
              <w:rPr>
                <w:i/>
                <w:lang w:val="sk-SK"/>
              </w:rPr>
              <w:t> </w:t>
            </w:r>
            <w:r w:rsidRPr="005A161F">
              <w:rPr>
                <w:i/>
                <w:lang w:val="sk-SK"/>
              </w:rPr>
              <w:t>Európe</w:t>
            </w:r>
          </w:p>
          <w:p w:rsidR="005A161F" w:rsidRPr="005A161F" w:rsidRDefault="005A161F" w:rsidP="00171E41">
            <w:pPr>
              <w:ind w:left="720"/>
              <w:rPr>
                <w:i/>
                <w:lang w:val="sk-SK"/>
              </w:rPr>
            </w:pPr>
          </w:p>
          <w:p w:rsidR="00171E41" w:rsidRPr="00171E41" w:rsidRDefault="0031633F">
            <w:pPr>
              <w:rPr>
                <w:b/>
                <w:u w:val="single"/>
                <w:lang w:val="sk-SK"/>
              </w:rPr>
            </w:pPr>
            <w:r w:rsidRPr="00171E41">
              <w:rPr>
                <w:b/>
                <w:u w:val="single"/>
                <w:lang w:val="sk-SK"/>
              </w:rPr>
              <w:t>Nový rad produktov</w:t>
            </w:r>
          </w:p>
          <w:p w:rsidR="0031633F" w:rsidRPr="005A161F" w:rsidRDefault="0031633F">
            <w:pPr>
              <w:rPr>
                <w:i/>
                <w:iCs/>
                <w:lang w:val="sk-SK"/>
              </w:rPr>
            </w:pPr>
            <w:r w:rsidRPr="005A161F">
              <w:rPr>
                <w:i/>
                <w:iCs/>
                <w:lang w:val="sk-SK"/>
              </w:rPr>
              <w:t>Jana Novotná</w:t>
            </w:r>
          </w:p>
          <w:p w:rsidR="005A161F" w:rsidRPr="005A161F" w:rsidRDefault="005A161F">
            <w:pPr>
              <w:rPr>
                <w:i/>
                <w:iCs/>
                <w:lang w:val="sk-SK"/>
              </w:rPr>
            </w:pPr>
          </w:p>
          <w:p w:rsidR="00171E41" w:rsidRPr="00171E41" w:rsidRDefault="0031633F">
            <w:pPr>
              <w:rPr>
                <w:b/>
                <w:u w:val="single"/>
                <w:lang w:val="sk-SK"/>
              </w:rPr>
            </w:pPr>
            <w:r w:rsidRPr="00171E41">
              <w:rPr>
                <w:b/>
                <w:u w:val="single"/>
                <w:lang w:val="sk-SK"/>
              </w:rPr>
              <w:t>Obchodné techniky</w:t>
            </w:r>
          </w:p>
          <w:p w:rsidR="0031633F" w:rsidRPr="005A161F" w:rsidRDefault="0031633F">
            <w:pPr>
              <w:rPr>
                <w:lang w:val="sk-SK"/>
              </w:rPr>
            </w:pPr>
            <w:r w:rsidRPr="005A161F">
              <w:rPr>
                <w:i/>
                <w:iCs/>
                <w:lang w:val="sk-SK"/>
              </w:rPr>
              <w:t>Peter Veselý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31633F" w:rsidRPr="005A161F" w:rsidRDefault="0031633F">
            <w:pPr>
              <w:pStyle w:val="Location"/>
            </w:pPr>
          </w:p>
          <w:p w:rsidR="0031633F" w:rsidRPr="005A161F" w:rsidRDefault="0031633F">
            <w:pPr>
              <w:pStyle w:val="Location"/>
            </w:pPr>
          </w:p>
        </w:tc>
      </w:tr>
      <w:tr w:rsidR="005A161F" w:rsidRPr="005A161F">
        <w:trPr>
          <w:trHeight w:val="864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5A161F" w:rsidRPr="005A161F" w:rsidRDefault="005A161F" w:rsidP="000B6366">
            <w:pPr>
              <w:pStyle w:val="Nadpis2"/>
              <w:rPr>
                <w:lang w:val="sk-SK"/>
              </w:rPr>
            </w:pPr>
            <w:r w:rsidRPr="005A161F">
              <w:rPr>
                <w:lang w:val="sk-SK"/>
              </w:rPr>
              <w:lastRenderedPageBreak/>
              <w:t>12:00 – 13:30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5A161F" w:rsidRPr="005A161F" w:rsidRDefault="005A161F" w:rsidP="000B6366">
            <w:pPr>
              <w:rPr>
                <w:b/>
                <w:bCs/>
                <w:lang w:val="sk-SK"/>
              </w:rPr>
            </w:pPr>
            <w:r w:rsidRPr="005A161F">
              <w:rPr>
                <w:b/>
                <w:bCs/>
                <w:lang w:val="sk-SK"/>
              </w:rPr>
              <w:t>Obed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5A161F" w:rsidRPr="005A161F" w:rsidRDefault="005A161F">
            <w:pPr>
              <w:pStyle w:val="Location"/>
            </w:pPr>
          </w:p>
        </w:tc>
      </w:tr>
      <w:tr w:rsidR="0031633F" w:rsidRPr="005A161F">
        <w:trPr>
          <w:trHeight w:val="1603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Pr="005A161F" w:rsidRDefault="005A161F" w:rsidP="005A161F">
            <w:pPr>
              <w:pStyle w:val="Nadpis2"/>
              <w:rPr>
                <w:lang w:val="sk-SK"/>
              </w:rPr>
            </w:pPr>
            <w:r w:rsidRPr="005A161F">
              <w:rPr>
                <w:lang w:val="sk-SK"/>
              </w:rPr>
              <w:t>14</w:t>
            </w:r>
            <w:r w:rsidR="0031633F" w:rsidRPr="005A161F">
              <w:rPr>
                <w:lang w:val="sk-SK"/>
              </w:rPr>
              <w:t>:00 – 16:</w:t>
            </w:r>
            <w:r w:rsidRPr="005A161F">
              <w:rPr>
                <w:lang w:val="sk-SK"/>
              </w:rPr>
              <w:t>3</w:t>
            </w:r>
            <w:r w:rsidR="0031633F" w:rsidRPr="005A161F">
              <w:rPr>
                <w:lang w:val="sk-SK"/>
              </w:rPr>
              <w:t>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Default="005A161F">
            <w:pPr>
              <w:pStyle w:val="Nadpis2"/>
              <w:rPr>
                <w:bCs/>
                <w:lang w:val="sk-SK"/>
              </w:rPr>
            </w:pPr>
            <w:r w:rsidRPr="005A161F">
              <w:rPr>
                <w:bCs/>
                <w:lang w:val="sk-SK"/>
              </w:rPr>
              <w:t>Priority bipartity</w:t>
            </w:r>
          </w:p>
          <w:p w:rsidR="00171E41" w:rsidRPr="00171E41" w:rsidRDefault="00171E41" w:rsidP="00171E41">
            <w:pPr>
              <w:pStyle w:val="Normal1"/>
              <w:rPr>
                <w:lang w:val="sk-SK"/>
              </w:rPr>
            </w:pPr>
          </w:p>
          <w:p w:rsidR="005A161F" w:rsidRPr="00171E41" w:rsidRDefault="005A161F" w:rsidP="005A161F">
            <w:pPr>
              <w:rPr>
                <w:b/>
                <w:u w:val="single"/>
                <w:lang w:val="sk-SK"/>
              </w:rPr>
            </w:pPr>
            <w:r w:rsidRPr="00171E41">
              <w:rPr>
                <w:b/>
                <w:u w:val="single"/>
                <w:lang w:val="sk-SK"/>
              </w:rPr>
              <w:t>Sociálny dialóg</w:t>
            </w:r>
          </w:p>
          <w:p w:rsidR="005A161F" w:rsidRPr="00171E41" w:rsidRDefault="005A161F" w:rsidP="005A161F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 xml:space="preserve">PhDr. Emil </w:t>
            </w:r>
            <w:proofErr w:type="spellStart"/>
            <w:r w:rsidRPr="00171E41">
              <w:rPr>
                <w:i/>
                <w:lang w:val="sk-SK"/>
              </w:rPr>
              <w:t>Machyna</w:t>
            </w:r>
            <w:proofErr w:type="spellEnd"/>
          </w:p>
          <w:p w:rsidR="005A161F" w:rsidRPr="005A161F" w:rsidRDefault="00171E41" w:rsidP="005A161F">
            <w:pPr>
              <w:numPr>
                <w:ilvl w:val="0"/>
                <w:numId w:val="3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V</w:t>
            </w:r>
            <w:r w:rsidR="005A161F" w:rsidRPr="005A161F">
              <w:rPr>
                <w:i/>
                <w:lang w:val="sk-SK"/>
              </w:rPr>
              <w:t>zťah na vývoj ekonomiky</w:t>
            </w:r>
          </w:p>
          <w:p w:rsidR="005A161F" w:rsidRPr="005A161F" w:rsidRDefault="00171E41" w:rsidP="005A161F">
            <w:pPr>
              <w:numPr>
                <w:ilvl w:val="0"/>
                <w:numId w:val="3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K</w:t>
            </w:r>
            <w:r w:rsidR="005A161F" w:rsidRPr="005A161F">
              <w:rPr>
                <w:i/>
                <w:lang w:val="sk-SK"/>
              </w:rPr>
              <w:t>olektívne vyjednávanie</w:t>
            </w:r>
          </w:p>
          <w:p w:rsidR="005A161F" w:rsidRPr="005A161F" w:rsidRDefault="00171E41" w:rsidP="005A161F">
            <w:pPr>
              <w:numPr>
                <w:ilvl w:val="0"/>
                <w:numId w:val="3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S</w:t>
            </w:r>
            <w:r w:rsidR="005A161F" w:rsidRPr="005A161F">
              <w:rPr>
                <w:i/>
                <w:lang w:val="sk-SK"/>
              </w:rPr>
              <w:t>ociálny dialóg  a sociálne nepokoje</w:t>
            </w:r>
          </w:p>
          <w:p w:rsidR="005A161F" w:rsidRPr="005A161F" w:rsidRDefault="005A161F" w:rsidP="005A161F">
            <w:pPr>
              <w:rPr>
                <w:lang w:val="sk-SK"/>
              </w:rPr>
            </w:pPr>
          </w:p>
          <w:p w:rsidR="005A161F" w:rsidRPr="00171E41" w:rsidRDefault="005A161F" w:rsidP="005A161F">
            <w:pPr>
              <w:rPr>
                <w:b/>
                <w:u w:val="single"/>
                <w:lang w:val="sk-SK"/>
              </w:rPr>
            </w:pPr>
            <w:r w:rsidRPr="00171E41">
              <w:rPr>
                <w:b/>
                <w:u w:val="single"/>
                <w:lang w:val="sk-SK"/>
              </w:rPr>
              <w:t>Vzdelávanie</w:t>
            </w:r>
          </w:p>
          <w:p w:rsidR="005A161F" w:rsidRPr="00171E41" w:rsidRDefault="005A161F" w:rsidP="005A161F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>p. Hron</w:t>
            </w:r>
          </w:p>
          <w:p w:rsidR="005A161F" w:rsidRPr="005A161F" w:rsidRDefault="00171E41" w:rsidP="005A161F">
            <w:pPr>
              <w:numPr>
                <w:ilvl w:val="0"/>
                <w:numId w:val="6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V</w:t>
            </w:r>
            <w:r w:rsidR="005A161F" w:rsidRPr="005A161F">
              <w:rPr>
                <w:i/>
                <w:lang w:val="sk-SK"/>
              </w:rPr>
              <w:t>zdelávanie a sociálny dialóg, priestor, možnosti</w:t>
            </w:r>
          </w:p>
          <w:p w:rsidR="005A161F" w:rsidRPr="005A161F" w:rsidRDefault="005A161F" w:rsidP="005A161F">
            <w:pPr>
              <w:ind w:firstLine="360"/>
              <w:rPr>
                <w:lang w:val="sk-SK"/>
              </w:rPr>
            </w:pPr>
          </w:p>
          <w:p w:rsidR="005A161F" w:rsidRPr="00171E41" w:rsidRDefault="005A161F" w:rsidP="005A161F">
            <w:pPr>
              <w:rPr>
                <w:b/>
                <w:u w:val="single"/>
                <w:lang w:val="sk-SK"/>
              </w:rPr>
            </w:pPr>
            <w:r w:rsidRPr="00171E41">
              <w:rPr>
                <w:b/>
                <w:u w:val="single"/>
                <w:lang w:val="sk-SK"/>
              </w:rPr>
              <w:t xml:space="preserve">Inovácie, veda výskum </w:t>
            </w:r>
          </w:p>
          <w:p w:rsidR="005A161F" w:rsidRPr="00171E41" w:rsidRDefault="005A161F" w:rsidP="005A161F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>p. Gregor</w:t>
            </w:r>
          </w:p>
          <w:p w:rsidR="005A161F" w:rsidRPr="005A161F" w:rsidRDefault="00171E41" w:rsidP="005A161F">
            <w:pPr>
              <w:numPr>
                <w:ilvl w:val="0"/>
                <w:numId w:val="6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V</w:t>
            </w:r>
            <w:r w:rsidR="005A161F" w:rsidRPr="005A161F">
              <w:rPr>
                <w:i/>
                <w:lang w:val="sk-SK"/>
              </w:rPr>
              <w:t>zájomný vplyv SD, Bipartity a vedy, výskumu a inovácií</w:t>
            </w:r>
          </w:p>
          <w:p w:rsidR="005A161F" w:rsidRPr="005A161F" w:rsidRDefault="005A161F" w:rsidP="005A161F">
            <w:pPr>
              <w:ind w:firstLine="360"/>
              <w:rPr>
                <w:lang w:val="sk-SK"/>
              </w:rPr>
            </w:pPr>
          </w:p>
          <w:p w:rsidR="005A161F" w:rsidRPr="00171E41" w:rsidRDefault="005A161F" w:rsidP="005A161F">
            <w:pPr>
              <w:rPr>
                <w:b/>
                <w:u w:val="single"/>
                <w:lang w:val="sk-SK"/>
              </w:rPr>
            </w:pPr>
            <w:r w:rsidRPr="00171E41">
              <w:rPr>
                <w:b/>
                <w:u w:val="single"/>
                <w:lang w:val="sk-SK"/>
              </w:rPr>
              <w:t>Spoločensky zodpovedné podnikanie (CSR)</w:t>
            </w:r>
          </w:p>
          <w:p w:rsidR="005A161F" w:rsidRPr="00171E41" w:rsidRDefault="005A161F" w:rsidP="005A161F">
            <w:pPr>
              <w:rPr>
                <w:i/>
                <w:lang w:val="sk-SK"/>
              </w:rPr>
            </w:pPr>
            <w:r w:rsidRPr="00171E41">
              <w:rPr>
                <w:i/>
                <w:lang w:val="sk-SK"/>
              </w:rPr>
              <w:t xml:space="preserve">p. </w:t>
            </w:r>
            <w:proofErr w:type="spellStart"/>
            <w:r w:rsidRPr="00171E41">
              <w:rPr>
                <w:i/>
                <w:lang w:val="sk-SK"/>
              </w:rPr>
              <w:t>Lukács</w:t>
            </w:r>
            <w:proofErr w:type="spellEnd"/>
          </w:p>
          <w:p w:rsidR="005A161F" w:rsidRPr="005A161F" w:rsidRDefault="00171E41" w:rsidP="005A161F">
            <w:pPr>
              <w:numPr>
                <w:ilvl w:val="0"/>
                <w:numId w:val="6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Č</w:t>
            </w:r>
            <w:r w:rsidR="005A161F" w:rsidRPr="005A161F">
              <w:rPr>
                <w:i/>
                <w:lang w:val="sk-SK"/>
              </w:rPr>
              <w:t>o je CSR</w:t>
            </w:r>
          </w:p>
          <w:p w:rsidR="005A161F" w:rsidRPr="005A161F" w:rsidRDefault="00171E41" w:rsidP="005A161F">
            <w:pPr>
              <w:numPr>
                <w:ilvl w:val="0"/>
                <w:numId w:val="6"/>
              </w:numPr>
              <w:rPr>
                <w:i/>
                <w:lang w:val="sk-SK"/>
              </w:rPr>
            </w:pPr>
            <w:r>
              <w:rPr>
                <w:i/>
                <w:lang w:val="sk-SK"/>
              </w:rPr>
              <w:t>S</w:t>
            </w:r>
            <w:r w:rsidR="005A161F" w:rsidRPr="005A161F">
              <w:rPr>
                <w:i/>
                <w:lang w:val="sk-SK"/>
              </w:rPr>
              <w:t>pojitosť CSR a sociálneho dialógu (Bipartity)</w:t>
            </w:r>
          </w:p>
          <w:p w:rsidR="005A161F" w:rsidRPr="005A161F" w:rsidRDefault="005A161F" w:rsidP="005A161F">
            <w:pPr>
              <w:ind w:firstLine="360"/>
              <w:rPr>
                <w:lang w:val="sk-SK"/>
              </w:rPr>
            </w:pPr>
          </w:p>
          <w:p w:rsidR="0031633F" w:rsidRPr="005A161F" w:rsidRDefault="0031633F">
            <w:pPr>
              <w:rPr>
                <w:lang w:val="sk-SK"/>
              </w:rPr>
            </w:pP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31633F" w:rsidRPr="005A161F" w:rsidRDefault="0031633F">
            <w:pPr>
              <w:pStyle w:val="Location"/>
            </w:pPr>
          </w:p>
        </w:tc>
      </w:tr>
      <w:tr w:rsidR="0031633F" w:rsidRPr="005A161F">
        <w:trPr>
          <w:trHeight w:val="571"/>
        </w:trPr>
        <w:tc>
          <w:tcPr>
            <w:tcW w:w="2794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Pr="005A161F" w:rsidRDefault="0031633F" w:rsidP="005A161F">
            <w:pPr>
              <w:pStyle w:val="Nadpis2"/>
              <w:rPr>
                <w:lang w:val="sk-SK"/>
              </w:rPr>
            </w:pPr>
            <w:r w:rsidRPr="005A161F">
              <w:rPr>
                <w:lang w:val="sk-SK"/>
              </w:rPr>
              <w:t>16:</w:t>
            </w:r>
            <w:r w:rsidR="005A161F" w:rsidRPr="005A161F">
              <w:rPr>
                <w:lang w:val="sk-SK"/>
              </w:rPr>
              <w:t>3</w:t>
            </w:r>
            <w:r w:rsidRPr="005A161F">
              <w:rPr>
                <w:lang w:val="sk-SK"/>
              </w:rPr>
              <w:t>0 – 17:00</w:t>
            </w:r>
          </w:p>
        </w:tc>
        <w:tc>
          <w:tcPr>
            <w:tcW w:w="5213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</w:tcPr>
          <w:p w:rsidR="0031633F" w:rsidRPr="005A161F" w:rsidRDefault="0031633F">
            <w:pPr>
              <w:pStyle w:val="Nadpis2"/>
              <w:rPr>
                <w:lang w:val="sk-SK"/>
              </w:rPr>
            </w:pPr>
            <w:r w:rsidRPr="005A161F">
              <w:rPr>
                <w:lang w:val="sk-SK"/>
              </w:rPr>
              <w:t>Zhrnutie</w:t>
            </w:r>
          </w:p>
          <w:p w:rsidR="0031633F" w:rsidRPr="005A161F" w:rsidRDefault="0031633F">
            <w:pPr>
              <w:rPr>
                <w:lang w:val="sk-SK"/>
              </w:rPr>
            </w:pPr>
            <w:r w:rsidRPr="005A161F">
              <w:rPr>
                <w:lang w:val="sk-SK"/>
              </w:rPr>
              <w:t>Panel OA</w:t>
            </w:r>
            <w:r w:rsidRPr="005A161F">
              <w:rPr>
                <w:lang w:val="sk-SK"/>
              </w:rPr>
              <w:tab/>
            </w:r>
            <w:r w:rsidRPr="005A161F">
              <w:rPr>
                <w:i/>
                <w:iCs/>
                <w:lang w:val="sk-SK"/>
              </w:rPr>
              <w:t>Všetci prezentujúci</w:t>
            </w:r>
          </w:p>
        </w:tc>
        <w:tc>
          <w:tcPr>
            <w:tcW w:w="2348" w:type="dxa"/>
            <w:tcBorders>
              <w:top w:val="double" w:sz="6" w:space="0" w:color="5F5F5F"/>
              <w:left w:val="nil"/>
              <w:bottom w:val="double" w:sz="6" w:space="0" w:color="5F5F5F"/>
              <w:right w:val="nil"/>
            </w:tcBorders>
            <w:vAlign w:val="center"/>
          </w:tcPr>
          <w:p w:rsidR="0031633F" w:rsidRPr="005A161F" w:rsidRDefault="0031633F">
            <w:pPr>
              <w:pStyle w:val="Location"/>
            </w:pPr>
          </w:p>
        </w:tc>
      </w:tr>
    </w:tbl>
    <w:p w:rsidR="0031633F" w:rsidRPr="005A161F" w:rsidRDefault="0031633F">
      <w:pPr>
        <w:rPr>
          <w:lang w:val="sk-SK"/>
        </w:rPr>
      </w:pPr>
    </w:p>
    <w:p w:rsidR="0031633F" w:rsidRPr="005A161F" w:rsidRDefault="0031633F">
      <w:pPr>
        <w:rPr>
          <w:lang w:val="sk-SK"/>
        </w:rPr>
      </w:pPr>
    </w:p>
    <w:sectPr w:rsidR="0031633F" w:rsidRPr="005A161F" w:rsidSect="0031633F">
      <w:pgSz w:w="11907" w:h="1683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353"/>
    <w:multiLevelType w:val="hybridMultilevel"/>
    <w:tmpl w:val="68144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5A2B"/>
    <w:multiLevelType w:val="hybridMultilevel"/>
    <w:tmpl w:val="B5B2265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32943D8"/>
    <w:multiLevelType w:val="hybridMultilevel"/>
    <w:tmpl w:val="31C81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4300A1F"/>
    <w:multiLevelType w:val="hybridMultilevel"/>
    <w:tmpl w:val="D1E82A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5CC3E36"/>
    <w:multiLevelType w:val="hybridMultilevel"/>
    <w:tmpl w:val="31F858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D3410"/>
    <w:multiLevelType w:val="hybridMultilevel"/>
    <w:tmpl w:val="FB7C4D88"/>
    <w:lvl w:ilvl="0" w:tplc="041B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B5861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66"/>
    <w:rsid w:val="000B6366"/>
    <w:rsid w:val="00147C0C"/>
    <w:rsid w:val="00171E41"/>
    <w:rsid w:val="0031633F"/>
    <w:rsid w:val="005A161F"/>
    <w:rsid w:val="00654514"/>
    <w:rsid w:val="00D7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Tahoma" w:hAnsi="Tahoma" w:cs="Tahoma"/>
    </w:rPr>
  </w:style>
  <w:style w:type="paragraph" w:styleId="Nadpis1">
    <w:name w:val="heading 1"/>
    <w:basedOn w:val="Normlny"/>
    <w:next w:val="Normal1"/>
    <w:qFormat/>
    <w:pPr>
      <w:keepNext/>
      <w:spacing w:before="240" w:after="60"/>
      <w:outlineLvl w:val="0"/>
    </w:pPr>
    <w:rPr>
      <w:rFonts w:ascii="Arial Black" w:hAnsi="Arial Black" w:cs="Arial Black"/>
      <w:b/>
      <w:bCs/>
      <w:kern w:val="32"/>
      <w:sz w:val="28"/>
      <w:szCs w:val="28"/>
    </w:rPr>
  </w:style>
  <w:style w:type="paragraph" w:styleId="Nadpis2">
    <w:name w:val="heading 2"/>
    <w:basedOn w:val="Normlny"/>
    <w:next w:val="Normal1"/>
    <w:qFormat/>
    <w:pPr>
      <w:outlineLvl w:val="1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basedOn w:val="Normlny"/>
  </w:style>
  <w:style w:type="paragraph" w:styleId="Nzov">
    <w:name w:val="Title"/>
    <w:basedOn w:val="Normlny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lny"/>
    <w:pPr>
      <w:jc w:val="right"/>
    </w:pPr>
    <w:rPr>
      <w:lang w:val="sk-SK" w:eastAsia="sk-SK" w:bidi="sk-SK"/>
    </w:rPr>
  </w:style>
  <w:style w:type="character" w:customStyle="1" w:styleId="Bold10ptChar">
    <w:name w:val="Bold 10 pt. Char"/>
    <w:basedOn w:val="Predvolenpsmoodseku"/>
    <w:link w:val="Bold10pt"/>
    <w:locked/>
    <w:rPr>
      <w:rFonts w:ascii="Tahoma" w:hAnsi="Tahoma" w:cs="Tahoma" w:hint="default"/>
      <w:b/>
      <w:bCs w:val="0"/>
      <w:szCs w:val="24"/>
      <w:lang w:val="sk-SK" w:eastAsia="sk-SK" w:bidi="sk-SK"/>
    </w:rPr>
  </w:style>
  <w:style w:type="paragraph" w:customStyle="1" w:styleId="Bold10pt">
    <w:name w:val="Bold 10 pt."/>
    <w:basedOn w:val="Normlny"/>
    <w:link w:val="Bold10ptChar"/>
    <w:pPr>
      <w:tabs>
        <w:tab w:val="left" w:pos="1620"/>
      </w:tabs>
    </w:pPr>
    <w:rPr>
      <w:b/>
      <w:lang w:val="sk-SK" w:eastAsia="sk-SK" w:bidi="sk-SK"/>
    </w:rPr>
  </w:style>
  <w:style w:type="table" w:customStyle="1" w:styleId="TableNormal1">
    <w:name w:val="Table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Tahoma" w:hAnsi="Tahoma" w:cs="Tahoma"/>
    </w:rPr>
  </w:style>
  <w:style w:type="paragraph" w:styleId="Nadpis1">
    <w:name w:val="heading 1"/>
    <w:basedOn w:val="Normlny"/>
    <w:next w:val="Normal1"/>
    <w:qFormat/>
    <w:pPr>
      <w:keepNext/>
      <w:spacing w:before="240" w:after="60"/>
      <w:outlineLvl w:val="0"/>
    </w:pPr>
    <w:rPr>
      <w:rFonts w:ascii="Arial Black" w:hAnsi="Arial Black" w:cs="Arial Black"/>
      <w:b/>
      <w:bCs/>
      <w:kern w:val="32"/>
      <w:sz w:val="28"/>
      <w:szCs w:val="28"/>
    </w:rPr>
  </w:style>
  <w:style w:type="paragraph" w:styleId="Nadpis2">
    <w:name w:val="heading 2"/>
    <w:basedOn w:val="Normlny"/>
    <w:next w:val="Normal1"/>
    <w:qFormat/>
    <w:pPr>
      <w:outlineLvl w:val="1"/>
    </w:pPr>
    <w:rPr>
      <w:b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1">
    <w:name w:val="Normal1"/>
    <w:basedOn w:val="Normlny"/>
  </w:style>
  <w:style w:type="paragraph" w:styleId="Nzov">
    <w:name w:val="Title"/>
    <w:basedOn w:val="Normlny"/>
    <w:qFormat/>
    <w:pPr>
      <w:jc w:val="right"/>
    </w:pPr>
    <w:rPr>
      <w:rFonts w:ascii="Arial Black" w:hAnsi="Arial Black" w:cs="Arial Black"/>
      <w:color w:val="808080"/>
      <w:sz w:val="56"/>
      <w:szCs w:val="56"/>
    </w:rPr>
  </w:style>
  <w:style w:type="paragraph" w:customStyle="1" w:styleId="Location">
    <w:name w:val="Location"/>
    <w:basedOn w:val="Normlny"/>
    <w:pPr>
      <w:jc w:val="right"/>
    </w:pPr>
    <w:rPr>
      <w:lang w:val="sk-SK" w:eastAsia="sk-SK" w:bidi="sk-SK"/>
    </w:rPr>
  </w:style>
  <w:style w:type="character" w:customStyle="1" w:styleId="Bold10ptChar">
    <w:name w:val="Bold 10 pt. Char"/>
    <w:basedOn w:val="Predvolenpsmoodseku"/>
    <w:link w:val="Bold10pt"/>
    <w:locked/>
    <w:rPr>
      <w:rFonts w:ascii="Tahoma" w:hAnsi="Tahoma" w:cs="Tahoma" w:hint="default"/>
      <w:b/>
      <w:bCs w:val="0"/>
      <w:szCs w:val="24"/>
      <w:lang w:val="sk-SK" w:eastAsia="sk-SK" w:bidi="sk-SK"/>
    </w:rPr>
  </w:style>
  <w:style w:type="paragraph" w:customStyle="1" w:styleId="Bold10pt">
    <w:name w:val="Bold 10 pt."/>
    <w:basedOn w:val="Normlny"/>
    <w:link w:val="Bold10ptChar"/>
    <w:pPr>
      <w:tabs>
        <w:tab w:val="left" w:pos="1620"/>
      </w:tabs>
    </w:pPr>
    <w:rPr>
      <w:b/>
      <w:lang w:val="sk-SK" w:eastAsia="sk-SK" w:bidi="sk-SK"/>
    </w:rPr>
  </w:style>
  <w:style w:type="table" w:customStyle="1" w:styleId="TableNormal1">
    <w:name w:val="Table Normal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secka%20Monika\AppData\Roaming\Microsoft\&#352;abl&#243;ny\MS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284A785-78A1-4676-BBFA-D31D8B8DB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MS_Agenda</Template>
  <TotalTime>1</TotalTime>
  <Pages>2</Pages>
  <Words>254</Words>
  <Characters>1448</Characters>
  <Application>Microsoft Office Word</Application>
  <DocSecurity>4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PROGRAM</vt:lpstr>
    </vt:vector>
  </TitlesOfParts>
  <Company>HP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Hrusecka</dc:creator>
  <cp:lastModifiedBy>strapata</cp:lastModifiedBy>
  <cp:revision>2</cp:revision>
  <cp:lastPrinted>2003-09-10T22:27:00Z</cp:lastPrinted>
  <dcterms:created xsi:type="dcterms:W3CDTF">2013-02-26T09:28:00Z</dcterms:created>
  <dcterms:modified xsi:type="dcterms:W3CDTF">2013-02-26T09:28:00Z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TC062070661051</vt:lpwstr>
  </property>
</Properties>
</file>